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CE" w:rsidRPr="00F17328" w:rsidRDefault="00F7512C" w:rsidP="00F7512C">
      <w:pPr>
        <w:jc w:val="center"/>
        <w:rPr>
          <w:b/>
          <w:bCs/>
          <w:rtl/>
        </w:rPr>
      </w:pPr>
      <w:r w:rsidRPr="00F17328">
        <w:rPr>
          <w:rFonts w:hint="cs"/>
          <w:b/>
          <w:bCs/>
          <w:rtl/>
        </w:rPr>
        <w:t>فرآیند انجام و تجزیه و تحلیل و روان سنجی آزمونها</w:t>
      </w:r>
    </w:p>
    <w:p w:rsidR="00DF6AE8" w:rsidRDefault="00F87A19" w:rsidP="00F7512C">
      <w:pPr>
        <w:jc w:val="center"/>
      </w:pPr>
      <w:r>
        <w:rPr>
          <w:noProof/>
        </w:rPr>
        <w:pict>
          <v:oval id="_x0000_s1026" style="position:absolute;left:0;text-align:left;margin-left:84.75pt;margin-top:13.75pt;width:298.5pt;height:53.25pt;z-index:251658240" fillcolor="#f2f2f2 [3052]">
            <v:textbox>
              <w:txbxContent>
                <w:p w:rsidR="00DF6AE8" w:rsidRDefault="00DF6AE8">
                  <w:r>
                    <w:rPr>
                      <w:rFonts w:hint="cs"/>
                      <w:rtl/>
                    </w:rPr>
                    <w:t xml:space="preserve">توانمند سازی اساتید در تدوین و طراحی سوالات و چگونگی  تحلیل آزمونها توسط کارشناسان </w:t>
                  </w:r>
                  <w:r>
                    <w:t>EDO</w:t>
                  </w:r>
                  <w:r>
                    <w:rPr>
                      <w:rFonts w:hint="cs"/>
                      <w:rtl/>
                    </w:rPr>
                    <w:t xml:space="preserve"> و </w:t>
                  </w:r>
                  <w:r>
                    <w:t>EDC</w:t>
                  </w:r>
                </w:p>
              </w:txbxContent>
            </v:textbox>
            <w10:wrap anchorx="page"/>
          </v:oval>
        </w:pict>
      </w:r>
    </w:p>
    <w:p w:rsidR="00DF6AE8" w:rsidRPr="00DF6AE8" w:rsidRDefault="00DF6AE8" w:rsidP="00DF6AE8"/>
    <w:p w:rsidR="00DF6AE8" w:rsidRDefault="00F87A19" w:rsidP="00DF6A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5.75pt;margin-top:14.6pt;width:0;height:24pt;z-index:251659264" o:connectortype="straight">
            <v:stroke endarrow="block"/>
            <w10:wrap anchorx="page"/>
          </v:shape>
        </w:pict>
      </w:r>
    </w:p>
    <w:p w:rsidR="002305BA" w:rsidRDefault="00F87A19" w:rsidP="00DF6AE8">
      <w:pPr>
        <w:jc w:val="center"/>
      </w:pPr>
      <w:r>
        <w:rPr>
          <w:noProof/>
        </w:rPr>
        <w:pict>
          <v:rect id="_x0000_s1031" style="position:absolute;left:0;text-align:left;margin-left:84pt;margin-top:13.2pt;width:290.25pt;height:34.55pt;z-index:251660288" fillcolor="#d8d8d8 [2732]">
            <v:textbox>
              <w:txbxContent>
                <w:p w:rsidR="00DF6AE8" w:rsidRDefault="00DF6AE8" w:rsidP="005B6233">
                  <w:r>
                    <w:rPr>
                      <w:rFonts w:hint="cs"/>
                      <w:rtl/>
                    </w:rPr>
                    <w:t xml:space="preserve">تصحیح بوسیله دستگاه مارک خوان </w:t>
                  </w:r>
                  <w:r w:rsidR="005B6233">
                    <w:rPr>
                      <w:rFonts w:hint="cs"/>
                      <w:rtl/>
                    </w:rPr>
                    <w:t>دفتر توسعه آموزش و توسط کاشناس دفتر</w:t>
                  </w:r>
                </w:p>
              </w:txbxContent>
            </v:textbox>
            <w10:wrap anchorx="page"/>
          </v:rect>
        </w:pict>
      </w:r>
    </w:p>
    <w:p w:rsidR="002305BA" w:rsidRPr="002305BA" w:rsidRDefault="00F87A19" w:rsidP="002305BA">
      <w:r>
        <w:rPr>
          <w:noProof/>
        </w:rPr>
        <w:pict>
          <v:shape id="_x0000_s1033" type="#_x0000_t32" style="position:absolute;left:0;text-align:left;margin-left:226.5pt;margin-top:22.3pt;width:0;height:24.75pt;z-index:251661312" o:connectortype="straight">
            <v:stroke endarrow="block"/>
            <w10:wrap anchorx="page"/>
          </v:shape>
        </w:pict>
      </w:r>
    </w:p>
    <w:p w:rsidR="002305BA" w:rsidRPr="002305BA" w:rsidRDefault="00F87A19" w:rsidP="002305BA">
      <w:r>
        <w:rPr>
          <w:noProof/>
        </w:rPr>
        <w:pict>
          <v:rect id="_x0000_s1035" style="position:absolute;left:0;text-align:left;margin-left:89.25pt;margin-top:21.6pt;width:273pt;height:48pt;z-index:251662336" fillcolor="#d8d8d8 [2732]">
            <v:textbox>
              <w:txbxContent>
                <w:p w:rsidR="002305BA" w:rsidRDefault="002305BA" w:rsidP="00F1732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دریافت لیست نمرات کامپیوتری بههمراه تحلیل و روانسنجی سوالات سوالات آزمونها </w:t>
                  </w:r>
                  <w:r>
                    <w:t>MCQ</w:t>
                  </w:r>
                  <w:r>
                    <w:rPr>
                      <w:rFonts w:hint="cs"/>
                      <w:rtl/>
                    </w:rPr>
                    <w:t xml:space="preserve"> توسط کارشناس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</w:p>
    <w:p w:rsidR="002305BA" w:rsidRDefault="002305BA" w:rsidP="002305BA"/>
    <w:p w:rsidR="002305BA" w:rsidRDefault="00F87A19" w:rsidP="002305BA">
      <w:pPr>
        <w:jc w:val="center"/>
      </w:pPr>
      <w:r>
        <w:rPr>
          <w:noProof/>
        </w:rPr>
        <w:pict>
          <v:shape id="_x0000_s1036" type="#_x0000_t32" style="position:absolute;left:0;text-align:left;margin-left:226.5pt;margin-top:18.7pt;width:0;height:26.25pt;z-index:251663360" o:connectortype="straight">
            <v:stroke endarrow="block"/>
            <w10:wrap anchorx="page"/>
          </v:shape>
        </w:pict>
      </w:r>
    </w:p>
    <w:p w:rsidR="002305BA" w:rsidRDefault="00F87A19" w:rsidP="002305BA">
      <w:r>
        <w:rPr>
          <w:noProof/>
        </w:rPr>
        <w:pict>
          <v:rect id="_x0000_s1037" style="position:absolute;left:0;text-align:left;margin-left:89.25pt;margin-top:19.55pt;width:273pt;height:33.75pt;z-index:251664384" fillcolor="#d8d8d8 [2732]">
            <v:textbox>
              <w:txbxContent>
                <w:p w:rsidR="002305BA" w:rsidRDefault="002305BA">
                  <w:r>
                    <w:rPr>
                      <w:rFonts w:hint="cs"/>
                      <w:rtl/>
                    </w:rPr>
                    <w:t xml:space="preserve">بررسی اولیه فرمهای تحلیلی هر یک از آزمونها توسط کارشناس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</w:p>
    <w:p w:rsidR="002305BA" w:rsidRDefault="002305BA" w:rsidP="002305BA">
      <w:pPr>
        <w:jc w:val="center"/>
      </w:pPr>
    </w:p>
    <w:p w:rsidR="002305BA" w:rsidRDefault="00F87A19" w:rsidP="002305BA">
      <w:pPr>
        <w:jc w:val="center"/>
      </w:pPr>
      <w:r>
        <w:rPr>
          <w:noProof/>
        </w:rPr>
        <w:pict>
          <v:rect id="_x0000_s1039" style="position:absolute;left:0;text-align:left;margin-left:93.75pt;margin-top:28.65pt;width:264pt;height:39.75pt;z-index:251666432" fillcolor="#d8d8d8 [2732]">
            <v:textbox>
              <w:txbxContent>
                <w:p w:rsidR="002305BA" w:rsidRDefault="002305BA" w:rsidP="002305B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درخواست بازبینی و اظهار نظر از اساتید مربوطه توسط کارشناس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8" type="#_x0000_t32" style="position:absolute;left:0;text-align:left;margin-left:226.5pt;margin-top:2.4pt;width:0;height:26.25pt;z-index:251665408" o:connectortype="straight">
            <v:stroke endarrow="block"/>
            <w10:wrap anchorx="page"/>
          </v:shape>
        </w:pict>
      </w:r>
    </w:p>
    <w:p w:rsidR="002305BA" w:rsidRPr="002305BA" w:rsidRDefault="002305BA" w:rsidP="002305BA"/>
    <w:p w:rsidR="002305BA" w:rsidRDefault="00F87A19" w:rsidP="002305BA">
      <w:r>
        <w:rPr>
          <w:noProof/>
        </w:rPr>
        <w:pict>
          <v:shape id="_x0000_s1040" type="#_x0000_t32" style="position:absolute;left:0;text-align:left;margin-left:226.5pt;margin-top:17.5pt;width:0;height:26.25pt;z-index:251667456" o:connectortype="straight">
            <v:stroke endarrow="block"/>
            <w10:wrap anchorx="page"/>
          </v:shape>
        </w:pict>
      </w:r>
    </w:p>
    <w:p w:rsidR="002305BA" w:rsidRDefault="00F87A19" w:rsidP="002305BA">
      <w:pPr>
        <w:jc w:val="center"/>
      </w:pPr>
      <w:r>
        <w:rPr>
          <w:noProof/>
        </w:rPr>
        <w:pict>
          <v:rect id="_x0000_s1041" style="position:absolute;left:0;text-align:left;margin-left:93.75pt;margin-top:18.3pt;width:258pt;height:36pt;z-index:251668480" fillcolor="#d8d8d8 [2732]">
            <v:textbox>
              <w:txbxContent>
                <w:p w:rsidR="002305BA" w:rsidRDefault="002305BA" w:rsidP="00F1732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بازبینی فرمهای تحلیلی آزمونها و ارائه گزارش به </w:t>
                  </w:r>
                  <w:r>
                    <w:t xml:space="preserve">EDC </w:t>
                  </w:r>
                  <w:r>
                    <w:rPr>
                      <w:rFonts w:hint="cs"/>
                      <w:rtl/>
                    </w:rPr>
                    <w:t xml:space="preserve"> توسط هر یک از اساتید گروههای آموزشی</w:t>
                  </w:r>
                </w:p>
              </w:txbxContent>
            </v:textbox>
            <w10:wrap anchorx="page"/>
          </v:rect>
        </w:pict>
      </w:r>
    </w:p>
    <w:p w:rsidR="002305BA" w:rsidRDefault="002305BA" w:rsidP="002305BA">
      <w:pPr>
        <w:jc w:val="center"/>
      </w:pPr>
    </w:p>
    <w:p w:rsidR="002305BA" w:rsidRDefault="00F87A19" w:rsidP="002305BA">
      <w:pPr>
        <w:jc w:val="center"/>
      </w:pPr>
      <w:r>
        <w:rPr>
          <w:noProof/>
        </w:rPr>
        <w:pict>
          <v:shape id="_x0000_s1042" type="#_x0000_t32" style="position:absolute;left:0;text-align:left;margin-left:226.5pt;margin-top:3.45pt;width:0;height:23.25pt;z-index:251669504" o:connectortype="straight">
            <v:stroke endarrow="block"/>
            <w10:wrap anchorx="page"/>
          </v:shape>
        </w:pict>
      </w:r>
    </w:p>
    <w:p w:rsidR="002305BA" w:rsidRDefault="00F87A19" w:rsidP="002305BA">
      <w:pPr>
        <w:jc w:val="center"/>
      </w:pPr>
      <w:r>
        <w:rPr>
          <w:noProof/>
        </w:rPr>
        <w:pict>
          <v:rect id="_x0000_s1043" style="position:absolute;left:0;text-align:left;margin-left:93.75pt;margin-top:1.25pt;width:258pt;height:41.25pt;z-index:251670528" fillcolor="#d8d8d8 [2732]">
            <v:textbox>
              <w:txbxContent>
                <w:p w:rsidR="002305BA" w:rsidRDefault="002305BA">
                  <w:r>
                    <w:rPr>
                      <w:rFonts w:hint="cs"/>
                      <w:rtl/>
                    </w:rPr>
                    <w:t xml:space="preserve">بررسی گزارشهای ارسالی از سوی اساتید و اعمال تغییرات لازم با هماهنگی هریک از اساتید توسط کارشناس </w:t>
                  </w:r>
                  <w:r>
                    <w:t xml:space="preserve">EDO </w:t>
                  </w:r>
                </w:p>
              </w:txbxContent>
            </v:textbox>
            <w10:wrap anchorx="page"/>
          </v:rect>
        </w:pict>
      </w:r>
    </w:p>
    <w:p w:rsidR="002305BA" w:rsidRDefault="00F87A19" w:rsidP="002305BA">
      <w:r>
        <w:rPr>
          <w:noProof/>
        </w:rPr>
        <w:pict>
          <v:shape id="_x0000_s1044" type="#_x0000_t32" style="position:absolute;left:0;text-align:left;margin-left:226.5pt;margin-top:17.05pt;width:0;height:21.75pt;z-index:251671552" o:connectortype="straight">
            <v:stroke endarrow="block"/>
            <w10:wrap anchorx="page"/>
          </v:shape>
        </w:pict>
      </w:r>
    </w:p>
    <w:p w:rsidR="00111DE4" w:rsidRDefault="00F87A19" w:rsidP="002305BA">
      <w:pPr>
        <w:jc w:val="center"/>
      </w:pPr>
      <w:r>
        <w:rPr>
          <w:noProof/>
        </w:rPr>
        <w:pict>
          <v:rect id="_x0000_s1045" style="position:absolute;left:0;text-align:left;margin-left:98.25pt;margin-top:13.35pt;width:253.5pt;height:34.5pt;z-index:251672576" fillcolor="#d8d8d8 [2732]">
            <v:textbox>
              <w:txbxContent>
                <w:p w:rsidR="00111DE4" w:rsidRDefault="00111DE4">
                  <w:r>
                    <w:rPr>
                      <w:rFonts w:hint="cs"/>
                      <w:rtl/>
                    </w:rPr>
                    <w:t xml:space="preserve">تنظیم گزارش نهایی جهت ارسال به مراجع ذیربط توسط کارشناس </w:t>
                  </w:r>
                  <w:r>
                    <w:t>EDO</w:t>
                  </w:r>
                </w:p>
              </w:txbxContent>
            </v:textbox>
            <w10:wrap anchorx="page"/>
          </v:rect>
        </w:pict>
      </w:r>
    </w:p>
    <w:p w:rsidR="00111DE4" w:rsidRDefault="00F87A19" w:rsidP="00111DE4">
      <w:pPr>
        <w:jc w:val="center"/>
      </w:pPr>
      <w:r>
        <w:rPr>
          <w:noProof/>
        </w:rPr>
        <w:pict>
          <v:shape id="_x0000_s1046" type="#_x0000_t32" style="position:absolute;left:0;text-align:left;margin-left:226.5pt;margin-top:22.4pt;width:0;height:25.5pt;z-index:251673600" o:connectortype="straight">
            <v:stroke endarrow="block"/>
            <w10:wrap anchorx="page"/>
          </v:shape>
        </w:pict>
      </w:r>
    </w:p>
    <w:p w:rsidR="00111DE4" w:rsidRDefault="00F87A19" w:rsidP="00111DE4">
      <w:pPr>
        <w:jc w:val="center"/>
      </w:pPr>
      <w:r>
        <w:rPr>
          <w:noProof/>
        </w:rPr>
        <w:pict>
          <v:rect id="_x0000_s1047" style="position:absolute;left:0;text-align:left;margin-left:98.25pt;margin-top:22.45pt;width:253.5pt;height:26.25pt;z-index:251674624" fillcolor="#d8d8d8 [2732]">
            <v:textbox>
              <w:txbxContent>
                <w:p w:rsidR="00111DE4" w:rsidRDefault="00111DE4" w:rsidP="00111DE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تایپ گزارش نهایی</w:t>
                  </w:r>
                </w:p>
              </w:txbxContent>
            </v:textbox>
            <w10:wrap anchorx="page"/>
          </v:rect>
        </w:pict>
      </w:r>
    </w:p>
    <w:p w:rsidR="00111DE4" w:rsidRPr="00111DE4" w:rsidRDefault="00F87A19" w:rsidP="00111DE4">
      <w:r>
        <w:rPr>
          <w:noProof/>
        </w:rPr>
        <w:pict>
          <v:shape id="_x0000_s1048" type="#_x0000_t32" style="position:absolute;left:0;text-align:left;margin-left:226.5pt;margin-top:23.3pt;width:0;height:22.5pt;z-index:251675648" o:connectortype="straight">
            <v:stroke endarrow="block"/>
            <w10:wrap anchorx="page"/>
          </v:shape>
        </w:pict>
      </w:r>
    </w:p>
    <w:p w:rsidR="00111DE4" w:rsidRDefault="00F87A19" w:rsidP="00111DE4">
      <w:r>
        <w:rPr>
          <w:noProof/>
        </w:rPr>
        <w:pict>
          <v:rect id="_x0000_s1049" style="position:absolute;left:0;text-align:left;margin-left:110.25pt;margin-top:20.35pt;width:234.75pt;height:24pt;z-index:251676672" fillcolor="#d8d8d8 [2732]">
            <v:textbox>
              <w:txbxContent>
                <w:p w:rsidR="00111DE4" w:rsidRDefault="00111DE4" w:rsidP="00111DE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ارسال یک نسخه به مراجع ذیربط</w:t>
                  </w:r>
                </w:p>
              </w:txbxContent>
            </v:textbox>
            <w10:wrap anchorx="page"/>
          </v:rect>
        </w:pict>
      </w:r>
    </w:p>
    <w:p w:rsidR="00111DE4" w:rsidRDefault="00F87A19" w:rsidP="00111DE4">
      <w:pPr>
        <w:jc w:val="center"/>
      </w:pPr>
      <w:r>
        <w:rPr>
          <w:noProof/>
        </w:rPr>
        <w:pict>
          <v:shape id="_x0000_s1050" type="#_x0000_t32" style="position:absolute;left:0;text-align:left;margin-left:226.5pt;margin-top:18.9pt;width:0;height:21.75pt;z-index:251677696" o:connectortype="straight">
            <v:stroke endarrow="block"/>
            <w10:wrap anchorx="page"/>
          </v:shape>
        </w:pict>
      </w:r>
    </w:p>
    <w:p w:rsidR="001C4B23" w:rsidRDefault="00F87A19" w:rsidP="001C4B23">
      <w:pPr>
        <w:jc w:val="center"/>
      </w:pPr>
      <w:r>
        <w:rPr>
          <w:noProof/>
        </w:rPr>
        <w:pict>
          <v:oval id="_x0000_s1051" style="position:absolute;left:0;text-align:left;margin-left:138pt;margin-top:15.2pt;width:174.75pt;height:36pt;z-index:251678720" fillcolor="#f2f2f2 [3052]">
            <v:textbox>
              <w:txbxContent>
                <w:p w:rsidR="00111DE4" w:rsidRDefault="00111DE4">
                  <w:r>
                    <w:rPr>
                      <w:rFonts w:hint="cs"/>
                      <w:rtl/>
                    </w:rPr>
                    <w:t>بایگانی مستندات در آرشیو دفتر</w:t>
                  </w:r>
                </w:p>
              </w:txbxContent>
            </v:textbox>
            <w10:wrap anchorx="page"/>
          </v:oval>
        </w:pict>
      </w:r>
    </w:p>
    <w:p w:rsidR="001C4B23" w:rsidRDefault="001C4B23" w:rsidP="001C4B23">
      <w:pPr>
        <w:rPr>
          <w:b/>
          <w:bCs/>
          <w:rtl/>
        </w:rPr>
      </w:pPr>
    </w:p>
    <w:p w:rsidR="00DF6AE8" w:rsidRPr="001C4B23" w:rsidRDefault="00DF6AE8" w:rsidP="001C4B23">
      <w:pPr>
        <w:rPr>
          <w:b/>
          <w:bCs/>
        </w:rPr>
      </w:pPr>
      <w:bookmarkStart w:id="0" w:name="_GoBack"/>
      <w:bookmarkEnd w:id="0"/>
    </w:p>
    <w:sectPr w:rsidR="00DF6AE8" w:rsidRPr="001C4B23" w:rsidSect="00F7512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52" w:rsidRDefault="001D1E52" w:rsidP="001C4B23">
      <w:pPr>
        <w:spacing w:after="0" w:line="240" w:lineRule="auto"/>
      </w:pPr>
      <w:r>
        <w:separator/>
      </w:r>
    </w:p>
  </w:endnote>
  <w:endnote w:type="continuationSeparator" w:id="1">
    <w:p w:rsidR="001D1E52" w:rsidRDefault="001D1E52" w:rsidP="001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52" w:rsidRDefault="001D1E52" w:rsidP="001C4B23">
      <w:pPr>
        <w:spacing w:after="0" w:line="240" w:lineRule="auto"/>
      </w:pPr>
      <w:r>
        <w:separator/>
      </w:r>
    </w:p>
  </w:footnote>
  <w:footnote w:type="continuationSeparator" w:id="1">
    <w:p w:rsidR="001D1E52" w:rsidRDefault="001D1E52" w:rsidP="001C4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512C"/>
    <w:rsid w:val="00111DE4"/>
    <w:rsid w:val="001530AF"/>
    <w:rsid w:val="001C4B23"/>
    <w:rsid w:val="001D1E52"/>
    <w:rsid w:val="002305BA"/>
    <w:rsid w:val="005B6233"/>
    <w:rsid w:val="006226CE"/>
    <w:rsid w:val="009E0DBB"/>
    <w:rsid w:val="00C20B0F"/>
    <w:rsid w:val="00DF6AE8"/>
    <w:rsid w:val="00EF631D"/>
    <w:rsid w:val="00F17328"/>
    <w:rsid w:val="00F7512C"/>
    <w:rsid w:val="00F8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8"/>
        <o:r id="V:Rule12" type="connector" idref="#_x0000_s1046"/>
        <o:r id="V:Rule13" type="connector" idref="#_x0000_s1044"/>
        <o:r id="V:Rule14" type="connector" idref="#_x0000_s1036"/>
        <o:r id="V:Rule15" type="connector" idref="#_x0000_s1030"/>
        <o:r id="V:Rule16" type="connector" idref="#_x0000_s1042"/>
        <o:r id="V:Rule17" type="connector" idref="#_x0000_s1048"/>
        <o:r id="V:Rule18" type="connector" idref="#_x0000_s1033"/>
        <o:r id="V:Rule19" type="connector" idref="#_x0000_s1040"/>
        <o:r id="V:Rule20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23"/>
  </w:style>
  <w:style w:type="paragraph" w:styleId="Footer">
    <w:name w:val="footer"/>
    <w:basedOn w:val="Normal"/>
    <w:link w:val="FooterChar"/>
    <w:uiPriority w:val="99"/>
    <w:unhideWhenUsed/>
    <w:rsid w:val="001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D8E8-A8A7-468D-B0A7-59A03D8F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7</cp:revision>
  <dcterms:created xsi:type="dcterms:W3CDTF">2015-07-01T05:00:00Z</dcterms:created>
  <dcterms:modified xsi:type="dcterms:W3CDTF">2017-01-14T08:43:00Z</dcterms:modified>
</cp:coreProperties>
</file>